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1138C" w:rsidRDefault="00DD6D7C">
      <w:pPr>
        <w:spacing w:before="28"/>
        <w:ind w:hanging="426"/>
        <w:jc w:val="center"/>
      </w:pPr>
      <w:bookmarkStart w:id="0" w:name="_GoBack"/>
      <w:bookmarkEnd w:id="0"/>
      <w:r>
        <w:rPr>
          <w:rFonts w:ascii="Domine" w:eastAsia="Domine" w:hAnsi="Domine" w:cs="Domine"/>
          <w:b/>
          <w:sz w:val="36"/>
          <w:szCs w:val="36"/>
        </w:rPr>
        <w:t>OGŁOSZENIA PARAFIALNE</w:t>
      </w:r>
    </w:p>
    <w:p w:rsidR="0011138C" w:rsidRDefault="00DD6D7C">
      <w:pPr>
        <w:ind w:hanging="426"/>
        <w:jc w:val="center"/>
      </w:pPr>
      <w:r>
        <w:rPr>
          <w:rFonts w:ascii="Domine" w:eastAsia="Domine" w:hAnsi="Domine" w:cs="Domine"/>
          <w:b/>
          <w:sz w:val="36"/>
          <w:szCs w:val="36"/>
        </w:rPr>
        <w:t>I Niedziela Wielkiego Postu</w:t>
      </w:r>
    </w:p>
    <w:p w:rsidR="0011138C" w:rsidRDefault="00DD6D7C">
      <w:pPr>
        <w:ind w:hanging="426"/>
        <w:jc w:val="center"/>
      </w:pPr>
      <w:r>
        <w:rPr>
          <w:rFonts w:ascii="Domine" w:eastAsia="Domine" w:hAnsi="Domine" w:cs="Domine"/>
          <w:b/>
          <w:sz w:val="36"/>
          <w:szCs w:val="36"/>
        </w:rPr>
        <w:t xml:space="preserve">14 lutego 2016 </w:t>
      </w:r>
    </w:p>
    <w:p w:rsidR="0011138C" w:rsidRDefault="0011138C">
      <w:pPr>
        <w:ind w:hanging="426"/>
        <w:jc w:val="center"/>
      </w:pPr>
    </w:p>
    <w:p w:rsidR="0011138C" w:rsidRDefault="00DD6D7C">
      <w:pPr>
        <w:numPr>
          <w:ilvl w:val="0"/>
          <w:numId w:val="1"/>
        </w:numPr>
        <w:spacing w:after="20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Gorzkie żale z kazaniem pasyjnym w niedzielę o godz. 17:15, po nich Msza Święta bez kazania. W Bogucinie gorzkie żale w łączności ze Mszą Świętą o godz. 9:00.</w:t>
      </w:r>
    </w:p>
    <w:p w:rsidR="0011138C" w:rsidRDefault="00DD6D7C">
      <w:pPr>
        <w:numPr>
          <w:ilvl w:val="0"/>
          <w:numId w:val="1"/>
        </w:numPr>
        <w:spacing w:after="200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Dzisiaj po wieczornej Mszy Świętej spotkanie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KSMu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w salce parafialnej.</w:t>
      </w:r>
    </w:p>
    <w:p w:rsidR="0011138C" w:rsidRDefault="00DD6D7C">
      <w:pPr>
        <w:numPr>
          <w:ilvl w:val="0"/>
          <w:numId w:val="1"/>
        </w:numPr>
        <w:ind w:hanging="36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 tym tygodniu biuro parafialne czynne w poniedziałek od 17:00 – 19:00 oraz w środę  od 10:00 – 12:00</w:t>
      </w:r>
      <w:r>
        <w:rPr>
          <w:rFonts w:ascii="Times New Roman" w:eastAsia="Times New Roman" w:hAnsi="Times New Roman" w:cs="Times New Roman"/>
          <w:sz w:val="28"/>
          <w:szCs w:val="28"/>
        </w:rPr>
        <w:t>i sobotę w godz. 12:30 - 13:30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138C" w:rsidRDefault="00DD6D7C">
      <w:pPr>
        <w:numPr>
          <w:ilvl w:val="0"/>
          <w:numId w:val="1"/>
        </w:numPr>
        <w:spacing w:after="200"/>
        <w:ind w:hanging="36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W poniedziałek spotkanie kandydatów do bierzmowania </w:t>
      </w:r>
      <w:r>
        <w:rPr>
          <w:rFonts w:ascii="Calibri" w:eastAsia="Calibri" w:hAnsi="Calibri" w:cs="Calibri"/>
          <w:sz w:val="28"/>
          <w:szCs w:val="28"/>
        </w:rPr>
        <w:t>z klas III gimnazjum o godz. 18:00 w kościele.</w:t>
      </w:r>
    </w:p>
    <w:p w:rsidR="0011138C" w:rsidRDefault="00DD6D7C">
      <w:pPr>
        <w:numPr>
          <w:ilvl w:val="0"/>
          <w:numId w:val="1"/>
        </w:numPr>
        <w:spacing w:after="200"/>
        <w:ind w:hanging="36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Nowenna do Matki Bożej Nieustającej Pomocy w środę o godz. 17:30. </w:t>
      </w:r>
    </w:p>
    <w:p w:rsidR="0011138C" w:rsidRDefault="00DD6D7C">
      <w:pPr>
        <w:numPr>
          <w:ilvl w:val="0"/>
          <w:numId w:val="1"/>
        </w:numPr>
        <w:spacing w:after="200"/>
        <w:ind w:hanging="36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Różaniec z wystawieniem Najświętszego Sakramentu w środę o godz. 20:15.</w:t>
      </w:r>
    </w:p>
    <w:p w:rsidR="0011138C" w:rsidRDefault="00DD6D7C">
      <w:pPr>
        <w:numPr>
          <w:ilvl w:val="0"/>
          <w:numId w:val="1"/>
        </w:numPr>
        <w:ind w:hanging="36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Nabożeństwo do Miłosierdzia Bożego w czwartek po wieczornej Mszy Święt</w:t>
      </w:r>
      <w:r>
        <w:rPr>
          <w:rFonts w:ascii="Calibri" w:eastAsia="Calibri" w:hAnsi="Calibri" w:cs="Calibri"/>
          <w:sz w:val="28"/>
          <w:szCs w:val="28"/>
        </w:rPr>
        <w:t>ej.</w:t>
      </w:r>
    </w:p>
    <w:p w:rsidR="0011138C" w:rsidRDefault="00DD6D7C">
      <w:pPr>
        <w:numPr>
          <w:ilvl w:val="0"/>
          <w:numId w:val="1"/>
        </w:numPr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Droga Krzyżowa w piątek: dla dzieci o godz. 16:30, dla dorosłych po Mszy Świętej wieczornej. W Bogucinie w piątek po Mszy Świętej wieczornej. </w:t>
      </w:r>
    </w:p>
    <w:p w:rsidR="0011138C" w:rsidRDefault="00DD6D7C">
      <w:pPr>
        <w:numPr>
          <w:ilvl w:val="0"/>
          <w:numId w:val="1"/>
        </w:numPr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Podobnie jak w latach poprzednich z myślą o osobach pracujących do późnych godzin wieczornych oraz o młodzież</w:t>
      </w:r>
      <w:r>
        <w:rPr>
          <w:rFonts w:ascii="Times New Roman" w:eastAsia="Times New Roman" w:hAnsi="Times New Roman" w:cs="Times New Roman"/>
          <w:sz w:val="28"/>
          <w:szCs w:val="28"/>
        </w:rPr>
        <w:t>y przeżywać będziemy dodatkową Drogę Krzyżową w każdy piątek Wielkiego Postu o godz. 20:30.</w:t>
      </w:r>
    </w:p>
    <w:p w:rsidR="0011138C" w:rsidRDefault="00DD6D7C">
      <w:pPr>
        <w:numPr>
          <w:ilvl w:val="0"/>
          <w:numId w:val="1"/>
        </w:numPr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W przyszłą niedzielę przed kościołem będzie można złożyć ofiary na dzieło pomocy Kościołowi na misjach „Ad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Gentes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”. Ofiary zbierał będzie Zespół Charytatywny.</w:t>
      </w:r>
    </w:p>
    <w:p w:rsidR="0011138C" w:rsidRDefault="00DD6D7C">
      <w:pPr>
        <w:numPr>
          <w:ilvl w:val="0"/>
          <w:numId w:val="1"/>
        </w:numPr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Koro</w:t>
      </w:r>
      <w:r>
        <w:rPr>
          <w:rFonts w:ascii="Times New Roman" w:eastAsia="Times New Roman" w:hAnsi="Times New Roman" w:cs="Times New Roman"/>
          <w:sz w:val="28"/>
          <w:szCs w:val="28"/>
        </w:rPr>
        <w:t>nka do Miłosierdzia Bożego codziennie o godz. 15:00 w kaplicy sióstr. Serdecznie zapraszamy!</w:t>
      </w:r>
    </w:p>
    <w:p w:rsidR="0011138C" w:rsidRDefault="00DD6D7C">
      <w:pPr>
        <w:numPr>
          <w:ilvl w:val="0"/>
          <w:numId w:val="1"/>
        </w:numPr>
        <w:ind w:hanging="36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 okresie Wielkiego Postu składana jest danina diecezjalna na utrzymanie instytucji centralnych Archidiecezji Poznańskiej i Seminarium Duchownego. Ksiądz Arcybisku</w:t>
      </w:r>
      <w:r>
        <w:rPr>
          <w:rFonts w:ascii="Times New Roman" w:eastAsia="Times New Roman" w:hAnsi="Times New Roman" w:cs="Times New Roman"/>
          <w:sz w:val="28"/>
          <w:szCs w:val="28"/>
        </w:rPr>
        <w:t>p ustalił wysokość daniny na 1,65zł od osoby. Daninę prosimy składać w kopertach z podaniem imienia i nazwiska, adresu, ilości osób i wysokości ofiary. Koperty wyłożone są na stoliku pod chórem.</w:t>
      </w:r>
    </w:p>
    <w:p w:rsidR="0011138C" w:rsidRDefault="00DD6D7C">
      <w:pPr>
        <w:numPr>
          <w:ilvl w:val="0"/>
          <w:numId w:val="1"/>
        </w:numPr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Plan rekolekcji wielkopostnych w Poznaniu dostępny w nowym nu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merze biuletynu parafialnego. </w:t>
      </w:r>
    </w:p>
    <w:p w:rsidR="0011138C" w:rsidRDefault="0011138C">
      <w:pPr>
        <w:ind w:left="284"/>
        <w:jc w:val="both"/>
      </w:pPr>
    </w:p>
    <w:p w:rsidR="0011138C" w:rsidRDefault="00DD6D7C">
      <w:pPr>
        <w:jc w:val="both"/>
      </w:pPr>
      <w:r>
        <w:rPr>
          <w:rFonts w:ascii="Calibri" w:eastAsia="Calibri" w:hAnsi="Calibri" w:cs="Calibri"/>
          <w:b/>
          <w:sz w:val="28"/>
          <w:szCs w:val="28"/>
        </w:rPr>
        <w:t>Do wieczności odeszli:</w:t>
      </w:r>
    </w:p>
    <w:p w:rsidR="0011138C" w:rsidRDefault="00DD6D7C">
      <w:pPr>
        <w:spacing w:after="200"/>
        <w:jc w:val="both"/>
      </w:pPr>
      <w:r>
        <w:rPr>
          <w:rFonts w:ascii="Calibri" w:eastAsia="Calibri" w:hAnsi="Calibri" w:cs="Calibri"/>
          <w:sz w:val="26"/>
          <w:szCs w:val="26"/>
        </w:rPr>
        <w:t xml:space="preserve">+ Mariana </w:t>
      </w:r>
      <w:proofErr w:type="spellStart"/>
      <w:r>
        <w:rPr>
          <w:rFonts w:ascii="Calibri" w:eastAsia="Calibri" w:hAnsi="Calibri" w:cs="Calibri"/>
          <w:sz w:val="26"/>
          <w:szCs w:val="26"/>
        </w:rPr>
        <w:t>Gołąbowskiego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, lat 74, zamieszkałego przy ul. Gnieźnieńskiej. Pogrzeb odbył się na cmentarzu Miłostowo. </w:t>
      </w:r>
    </w:p>
    <w:sectPr w:rsidR="0011138C">
      <w:pgSz w:w="11906" w:h="16838"/>
      <w:pgMar w:top="426" w:right="849" w:bottom="567" w:left="709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Domine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95EE6"/>
    <w:multiLevelType w:val="multilevel"/>
    <w:tmpl w:val="BD74B8D0"/>
    <w:lvl w:ilvl="0">
      <w:start w:val="1"/>
      <w:numFmt w:val="decimal"/>
      <w:lvlText w:val="%1."/>
      <w:lvlJc w:val="left"/>
      <w:pPr>
        <w:ind w:left="720" w:firstLine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1138C"/>
    <w:rsid w:val="0011138C"/>
    <w:rsid w:val="00DD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NEUart</dc:creator>
  <cp:lastModifiedBy>NEUart</cp:lastModifiedBy>
  <cp:revision>2</cp:revision>
  <dcterms:created xsi:type="dcterms:W3CDTF">2016-02-15T18:47:00Z</dcterms:created>
  <dcterms:modified xsi:type="dcterms:W3CDTF">2016-02-15T18:47:00Z</dcterms:modified>
</cp:coreProperties>
</file>